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3FEF1" w14:textId="61E350E0" w:rsidR="005E5CDB" w:rsidRPr="00760FF4" w:rsidRDefault="005E5CDB" w:rsidP="005E5CDB">
      <w:pPr>
        <w:pBdr>
          <w:bottom w:val="single" w:sz="4" w:space="1" w:color="auto"/>
        </w:pBdr>
        <w:spacing w:after="0" w:line="200" w:lineRule="atLeast"/>
        <w:rPr>
          <w:rFonts w:asciiTheme="majorHAnsi" w:eastAsia="Times New Roman" w:hAnsiTheme="majorHAnsi" w:cs="Calibri Light"/>
          <w:sz w:val="17"/>
          <w:szCs w:val="17"/>
        </w:rPr>
      </w:pPr>
      <w:r w:rsidRPr="00C35E71">
        <w:rPr>
          <w:rFonts w:asciiTheme="majorHAnsi" w:eastAsia="Times New Roman" w:hAnsiTheme="majorHAnsi" w:cstheme="majorHAnsi"/>
          <w:sz w:val="28"/>
          <w:szCs w:val="28"/>
        </w:rPr>
        <w:t xml:space="preserve">INFORMACJE I INSTRUKCJE DLA KIEROWNIKA PRACOWNIK </w:t>
      </w:r>
      <w:proofErr w:type="gramStart"/>
      <w:r w:rsidRPr="00C35E71">
        <w:rPr>
          <w:rFonts w:asciiTheme="majorHAnsi" w:eastAsia="Times New Roman" w:hAnsiTheme="majorHAnsi" w:cstheme="majorHAnsi"/>
          <w:sz w:val="28"/>
          <w:szCs w:val="28"/>
        </w:rPr>
        <w:t>SEZONOWY</w:t>
      </w:r>
      <w:r w:rsidR="00C35E71" w:rsidRPr="00C35E71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  <w:r w:rsidR="00C35E71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  <w:r w:rsidR="00C35E71" w:rsidRPr="00C35E71">
        <w:rPr>
          <w:rFonts w:asciiTheme="majorHAnsi" w:eastAsia="Times New Roman" w:hAnsiTheme="majorHAnsi" w:cs="Calibri Light"/>
          <w:b/>
          <w:bCs/>
          <w:sz w:val="28"/>
          <w:szCs w:val="28"/>
        </w:rPr>
        <w:t>145.0</w:t>
      </w:r>
      <w:r w:rsidR="00604D97">
        <w:rPr>
          <w:rFonts w:asciiTheme="majorHAnsi" w:eastAsia="Times New Roman" w:hAnsiTheme="majorHAnsi" w:cs="Calibri Light"/>
          <w:b/>
          <w:bCs/>
          <w:sz w:val="28"/>
          <w:szCs w:val="28"/>
        </w:rPr>
        <w:t>6</w:t>
      </w:r>
      <w:r w:rsidR="00C35E71" w:rsidRPr="00C35E71">
        <w:rPr>
          <w:rFonts w:asciiTheme="majorHAnsi" w:eastAsia="Times New Roman" w:hAnsiTheme="majorHAnsi" w:cs="Calibri Light"/>
          <w:b/>
          <w:bCs/>
          <w:sz w:val="28"/>
          <w:szCs w:val="28"/>
        </w:rPr>
        <w:t>0</w:t>
      </w:r>
      <w:proofErr w:type="gramEnd"/>
      <w:r w:rsidR="00C35E71" w:rsidRPr="00C35E71">
        <w:rPr>
          <w:rFonts w:asciiTheme="majorHAnsi" w:eastAsia="Times New Roman" w:hAnsiTheme="majorHAnsi" w:cs="Calibri Light"/>
          <w:b/>
          <w:bCs/>
          <w:sz w:val="28"/>
          <w:szCs w:val="28"/>
        </w:rPr>
        <w:t xml:space="preserve"> - 202</w:t>
      </w:r>
      <w:r w:rsidR="00B64931">
        <w:rPr>
          <w:rFonts w:asciiTheme="majorHAnsi" w:eastAsia="Times New Roman" w:hAnsiTheme="majorHAnsi" w:cs="Calibri Light"/>
          <w:b/>
          <w:bCs/>
          <w:sz w:val="28"/>
          <w:szCs w:val="28"/>
        </w:rPr>
        <w:t>6</w:t>
      </w:r>
      <w:r w:rsidRPr="00C35E71">
        <w:rPr>
          <w:rFonts w:asciiTheme="majorHAnsi" w:eastAsia="Times New Roman" w:hAnsiTheme="majorHAnsi" w:cs="Calibri Light"/>
          <w:b/>
          <w:bCs/>
          <w:sz w:val="28"/>
          <w:szCs w:val="28"/>
        </w:rPr>
        <w:t xml:space="preserve"> </w:t>
      </w:r>
    </w:p>
    <w:p w14:paraId="34F990D2" w14:textId="6E5803B1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14:paraId="65358CD9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Otrzymałeś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formularz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szansy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od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swojego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pracodawcy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. 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Oznacza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to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że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nadchodzącym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okresie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będziesz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pracować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jako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sezonowy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, a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jako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stały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52694263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14:paraId="2B24BCD6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b/>
          <w:bCs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Czym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jest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praca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sezonowa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?  </w:t>
      </w:r>
    </w:p>
    <w:p w14:paraId="3B6D34A9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Pracodawcy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sektorze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rolniczym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mogą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zatrudniać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pomocników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gdy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jest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dodatkowa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(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np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. </w:t>
      </w:r>
      <w:proofErr w:type="gramStart"/>
      <w:r w:rsidRPr="005E5CDB">
        <w:rPr>
          <w:rFonts w:asciiTheme="majorHAnsi" w:eastAsia="Times New Roman" w:hAnsiTheme="majorHAnsi" w:cstheme="majorHAnsi"/>
          <w:sz w:val="18"/>
          <w:szCs w:val="18"/>
        </w:rPr>
        <w:t>w</w:t>
      </w:r>
      <w:proofErr w:type="gram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okresie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zbiorów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) i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pozwalają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na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to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warunki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(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np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. </w:t>
      </w:r>
      <w:proofErr w:type="spellStart"/>
      <w:proofErr w:type="gramStart"/>
      <w:r w:rsidRPr="005E5CDB">
        <w:rPr>
          <w:rFonts w:asciiTheme="majorHAnsi" w:eastAsia="Times New Roman" w:hAnsiTheme="majorHAnsi" w:cstheme="majorHAnsi"/>
          <w:sz w:val="18"/>
          <w:szCs w:val="18"/>
        </w:rPr>
        <w:t>pogoda</w:t>
      </w:r>
      <w:proofErr w:type="spellEnd"/>
      <w:proofErr w:type="gram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). 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Jest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to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tymczasowe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zatrudnienie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celu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pokrycia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sezonowych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okresów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szczytowych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. </w:t>
      </w:r>
    </w:p>
    <w:p w14:paraId="678A05D8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Sporadyczna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forma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zastępuje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umowy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jednodniowe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350F1021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14:paraId="1DEA819B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b/>
          <w:bCs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Miejsce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(a) </w:t>
      </w: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zatrudnienia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: </w:t>
      </w:r>
    </w:p>
    <w:p w14:paraId="487AD2F4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sezonowy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będzie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mógł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być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zatrudniony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we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wszystkich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miejscach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wymienionych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przepisach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prawa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2AFBA499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14:paraId="12E63FC7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b/>
          <w:bCs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Godziny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pracy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: </w:t>
      </w:r>
    </w:p>
    <w:p w14:paraId="26295FA1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sezonowy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będzie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zatrudniony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zgodnie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harmonogramem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godzinowym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wymienionym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regulaminie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1C466F05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b/>
          <w:bCs/>
          <w:sz w:val="18"/>
          <w:szCs w:val="18"/>
        </w:rPr>
      </w:pPr>
    </w:p>
    <w:p w14:paraId="551DC9E3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b/>
          <w:bCs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Obowiązki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pracownika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sezonowego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:</w:t>
      </w:r>
    </w:p>
    <w:p w14:paraId="72D6F6B5" w14:textId="0490C1AE" w:rsidR="005E5CDB" w:rsidRPr="005E5CDB" w:rsidRDefault="005E5CDB" w:rsidP="005E5CDB">
      <w:pPr>
        <w:pStyle w:val="Lijstalinea"/>
        <w:numPr>
          <w:ilvl w:val="2"/>
          <w:numId w:val="11"/>
        </w:numPr>
        <w:spacing w:after="0" w:line="200" w:lineRule="atLeast"/>
        <w:ind w:left="284" w:hanging="284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Aby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rozpocząć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pracę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jako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sezonowy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wolno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pracować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jako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regularny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tym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samym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gospodarstwie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rolnym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ciągu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poprzednich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180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dni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kalendarzowych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.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trakcie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lub po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zakończeniu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regularnej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innym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gospodarstwie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rolnym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lub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ogrodniczym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można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natychmiast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rozpocząć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pracę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formie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okazjonalnej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.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Więcej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informacji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od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pracodawcy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.  </w:t>
      </w:r>
    </w:p>
    <w:p w14:paraId="3BC37783" w14:textId="79342CA8" w:rsidR="005E5CDB" w:rsidRPr="005E5CDB" w:rsidRDefault="005E5CDB" w:rsidP="005E5CDB">
      <w:pPr>
        <w:pStyle w:val="Lijstalinea"/>
        <w:numPr>
          <w:ilvl w:val="2"/>
          <w:numId w:val="11"/>
        </w:numPr>
        <w:spacing w:after="0" w:line="200" w:lineRule="atLeast"/>
        <w:ind w:left="284" w:hanging="284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Jeśli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karta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zostanie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zgubiona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lub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skradziona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możesz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już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pracować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jako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sezonowy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danym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roku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382F3FE7" w14:textId="77777777" w:rsidR="005E5CDB" w:rsidRDefault="005E5CDB" w:rsidP="005E5CDB">
      <w:pPr>
        <w:pStyle w:val="Lijstalinea"/>
        <w:numPr>
          <w:ilvl w:val="2"/>
          <w:numId w:val="11"/>
        </w:numPr>
        <w:spacing w:after="0" w:line="200" w:lineRule="atLeast"/>
        <w:ind w:left="284" w:hanging="284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Każdego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dnia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należy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wypełnić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poniższe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informacje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na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odwrocie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formularza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okazjonalnego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>:</w:t>
      </w:r>
    </w:p>
    <w:p w14:paraId="340A158A" w14:textId="77777777" w:rsidR="005E5CDB" w:rsidRPr="005E5CDB" w:rsidRDefault="005E5CDB" w:rsidP="005E5CDB">
      <w:pPr>
        <w:pStyle w:val="Lijstalinea"/>
        <w:numPr>
          <w:ilvl w:val="3"/>
          <w:numId w:val="11"/>
        </w:num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rozpoczęciu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pracy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:</w:t>
      </w:r>
    </w:p>
    <w:p w14:paraId="68195A94" w14:textId="77777777" w:rsidR="005E5CDB" w:rsidRDefault="005E5CDB" w:rsidP="005E5CDB">
      <w:pPr>
        <w:pStyle w:val="Lijstalinea"/>
        <w:numPr>
          <w:ilvl w:val="4"/>
          <w:numId w:val="11"/>
        </w:numPr>
        <w:spacing w:after="0" w:line="200" w:lineRule="atLeast"/>
        <w:ind w:left="2127" w:hanging="567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data: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wystarczy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dzień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miesiąc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76882143" w14:textId="77777777" w:rsidR="005E5CDB" w:rsidRDefault="005E5CDB" w:rsidP="005E5CDB">
      <w:pPr>
        <w:pStyle w:val="Lijstalinea"/>
        <w:numPr>
          <w:ilvl w:val="4"/>
          <w:numId w:val="11"/>
        </w:numPr>
        <w:spacing w:after="0" w:line="200" w:lineRule="atLeast"/>
        <w:ind w:left="2127" w:hanging="567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numer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seryjny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pracodawcy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: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znajdujący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się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przedniej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stronie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formularza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szansy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239C2E51" w14:textId="0546571A" w:rsidR="005E5CDB" w:rsidRPr="005E5CDB" w:rsidRDefault="005E5CDB" w:rsidP="005E5CDB">
      <w:pPr>
        <w:pStyle w:val="Lijstalinea"/>
        <w:numPr>
          <w:ilvl w:val="3"/>
          <w:numId w:val="11"/>
        </w:num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Po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zakończeniu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pracy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: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faktyczna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liczba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przepracowanych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godzin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tj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. z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wyłączeniem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przerw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).</w:t>
      </w:r>
    </w:p>
    <w:p w14:paraId="39A999B7" w14:textId="54065B31" w:rsidR="005E5CDB" w:rsidRPr="005E5CDB" w:rsidRDefault="005E5CDB" w:rsidP="005E5CDB">
      <w:pPr>
        <w:pStyle w:val="Lijstalinea"/>
        <w:numPr>
          <w:ilvl w:val="0"/>
          <w:numId w:val="12"/>
        </w:num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Przynajmniej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raz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tygodniu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pracodawca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powinien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parafować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formularz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rozliczeniowy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3A7AD57A" w14:textId="6DB1C2FD" w:rsidR="005E5CDB" w:rsidRPr="005E5CDB" w:rsidRDefault="005E5CDB" w:rsidP="005E5CDB">
      <w:pPr>
        <w:pStyle w:val="Lijstalinea"/>
        <w:numPr>
          <w:ilvl w:val="0"/>
          <w:numId w:val="12"/>
        </w:num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Po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rozpoczęciu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pracy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u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innego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pracodawcy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należy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przekazać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mu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formularz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, aby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mógł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wpisać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swoje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dane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pierwszej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stronie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4675DD94" w14:textId="60BD2387" w:rsidR="005E5CDB" w:rsidRDefault="005E5CDB" w:rsidP="005E5CDB">
      <w:pPr>
        <w:pStyle w:val="Lijstalinea"/>
        <w:numPr>
          <w:ilvl w:val="0"/>
          <w:numId w:val="12"/>
        </w:num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Formularz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należy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przechowywać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co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najmniej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do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następnego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021ECBBE" w14:textId="77777777" w:rsid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</w:p>
    <w:p w14:paraId="2EEE6916" w14:textId="77777777" w:rsidR="00E72161" w:rsidRP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proofErr w:type="spellStart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Świadczenia</w:t>
      </w:r>
      <w:proofErr w:type="spellEnd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dla</w:t>
      </w:r>
      <w:proofErr w:type="spellEnd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pracownika</w:t>
      </w:r>
      <w:proofErr w:type="spellEnd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sezonowego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który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nie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pracował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za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pośrednictwem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agencji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pracy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tymczasowej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):</w:t>
      </w:r>
    </w:p>
    <w:p w14:paraId="0B423B2D" w14:textId="6A2C727F" w:rsidR="00E72161" w:rsidRPr="00C35E71" w:rsidRDefault="00E72161" w:rsidP="00E72161">
      <w:pPr>
        <w:pStyle w:val="Lijstalinea"/>
        <w:numPr>
          <w:ilvl w:val="2"/>
          <w:numId w:val="13"/>
        </w:numPr>
        <w:spacing w:after="0" w:line="200" w:lineRule="atLeast"/>
        <w:ind w:left="426" w:hanging="426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Premia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koniec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: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jeśli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przepracowałeś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co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najmniej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r w:rsidR="00AA1BD1">
        <w:rPr>
          <w:rFonts w:asciiTheme="majorHAnsi" w:eastAsia="Times New Roman" w:hAnsiTheme="majorHAnsi" w:cstheme="majorHAnsi"/>
          <w:sz w:val="18"/>
          <w:szCs w:val="18"/>
          <w:lang w:val="en-US"/>
        </w:rPr>
        <w:t>50</w:t>
      </w: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dni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kalendarzowym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,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masz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prawo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do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premii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koniec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następnym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(w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lipcu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). 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Wynosi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ona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obecnie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r w:rsid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235,55</w:t>
      </w:r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€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brutto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jest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przyznawana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wypłacana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przez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Fundusz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Gwarancyjny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Socjalny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podstawie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deklaracji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DMFA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pracodawcy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pracodawców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).</w:t>
      </w:r>
    </w:p>
    <w:p w14:paraId="06E4DA15" w14:textId="34A9DB32" w:rsidR="00E72161" w:rsidRPr="00C35E71" w:rsidRDefault="00E72161" w:rsidP="00E72161">
      <w:pPr>
        <w:pStyle w:val="Lijstalinea"/>
        <w:numPr>
          <w:ilvl w:val="2"/>
          <w:numId w:val="13"/>
        </w:numPr>
        <w:spacing w:after="0" w:line="200" w:lineRule="atLeast"/>
        <w:ind w:left="426" w:hanging="426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Premia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lojalnościowa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: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jeśli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przepracowałeś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co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najmniej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30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dni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kalendarzowym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,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masz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prawo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do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premii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lojalnościowej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następnym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(w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lipcu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). 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Wynosi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ona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obecnie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0,5 € za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każdy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przepracowany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dzień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brutto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)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jest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również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przyznawana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wypłacana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przez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Fundusz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Gwarancyjny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Socjalny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podstawie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deklaracji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DMFA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pracodawcy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pracodawców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).</w:t>
      </w:r>
    </w:p>
    <w:p w14:paraId="32F60449" w14:textId="77777777" w:rsidR="001224FC" w:rsidRDefault="001224FC" w:rsidP="00E72161">
      <w:pPr>
        <w:pStyle w:val="Lijstalinea"/>
        <w:numPr>
          <w:ilvl w:val="2"/>
          <w:numId w:val="13"/>
        </w:numPr>
        <w:spacing w:after="0" w:line="200" w:lineRule="atLeast"/>
        <w:ind w:left="426" w:hanging="426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Premia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związkowa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: Za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każde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przepracowane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20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dni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przysługuje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premia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związkowa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wysokości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12,08 € w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następnym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(w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lipcu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). 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Składka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ta jest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również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obliczana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przez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Fundusz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Gwarancyjny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Socjalny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podstawie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deklaracji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DMFA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pracodawcy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pracodawców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). 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Składka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jest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opłacana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przez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związek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zawodowy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, do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którego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należysz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6F9A8499" w14:textId="1CAC8511" w:rsidR="00E72161" w:rsidRPr="001224FC" w:rsidRDefault="00E72161" w:rsidP="001224FC">
      <w:pPr>
        <w:pStyle w:val="Lijstalinea"/>
        <w:numPr>
          <w:ilvl w:val="2"/>
          <w:numId w:val="13"/>
        </w:numPr>
        <w:spacing w:after="0" w:line="200" w:lineRule="atLeast"/>
        <w:ind w:left="426" w:hanging="426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Jeśli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pracowałeś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za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pośrednictwem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agencji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pracy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tymczasowej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,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możesz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otrzymać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premię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koniec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z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Funduszu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Socjalnego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dla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Pracowników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Tymczasowych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.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Należy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skontaktować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się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z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agencją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pracy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tymczasowej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1D4C789B" w14:textId="77777777" w:rsid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</w:p>
    <w:p w14:paraId="286F24AC" w14:textId="77777777" w:rsidR="00E72161" w:rsidRP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</w:p>
    <w:p w14:paraId="528E0BFB" w14:textId="3D3DF491" w:rsid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 xml:space="preserve">Jakie jest </w:t>
      </w:r>
      <w:proofErr w:type="spellStart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wynagrodzenie</w:t>
      </w:r>
      <w:proofErr w:type="spellEnd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pracownika</w:t>
      </w:r>
      <w:proofErr w:type="spellEnd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sezonowego</w:t>
      </w:r>
      <w:proofErr w:type="spellEnd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?</w:t>
      </w: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Stawka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godzinowa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brutto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zależy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od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podsektora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, w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którym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pracujesz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i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Twojego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wieku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. 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Uzgodniona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sektorowo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minimalna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stawka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godzinowa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proofErr w:type="gram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wynosi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:</w:t>
      </w: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:</w:t>
      </w:r>
      <w:proofErr w:type="gram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r w:rsidR="00B64931" w:rsidRPr="00B6493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 xml:space="preserve">€ 12,92 </w:t>
      </w:r>
      <w:r w:rsidR="00B64931" w:rsidRPr="00B64931">
        <w:rPr>
          <w:rFonts w:asciiTheme="majorHAnsi" w:hAnsiTheme="majorHAnsi" w:cstheme="majorHAnsi"/>
          <w:b/>
          <w:bCs/>
          <w:sz w:val="18"/>
          <w:szCs w:val="18"/>
          <w:lang w:val="en-US"/>
        </w:rPr>
        <w:t>€</w:t>
      </w:r>
      <w:r w:rsidR="00B64931" w:rsidRPr="00B64931">
        <w:rPr>
          <w:rFonts w:asciiTheme="majorHAnsi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brutto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.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Zawodowy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podatek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u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źródła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wynosi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maksymalnie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18,73%.</w:t>
      </w:r>
      <w:r w:rsidR="001224FC" w:rsidRPr="001224FC">
        <w:rPr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Wynagrodzenie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będzie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wypłacane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odstępach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nie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dłuższych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niż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16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dni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kalendarzowych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podany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numer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konta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bankowego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12664F79" w14:textId="77777777" w:rsidR="001224FC" w:rsidRPr="00E72161" w:rsidRDefault="001224FC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</w:p>
    <w:p w14:paraId="01AB6D9D" w14:textId="7FB9F000" w:rsidR="00E72161" w:rsidRPr="00E72161" w:rsidRDefault="00E72161" w:rsidP="00E72161">
      <w:pPr>
        <w:spacing w:after="0" w:line="200" w:lineRule="atLeast"/>
        <w:ind w:left="708" w:firstLine="708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o </w:t>
      </w:r>
      <w:r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 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Część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wynagrodzenia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netto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będzie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wypłacana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gotówce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: </w:t>
      </w:r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TAK/NIE</w:t>
      </w:r>
      <w:r>
        <w:rPr>
          <w:rStyle w:val="Voetnootmarkering"/>
          <w:rFonts w:asciiTheme="majorHAnsi" w:eastAsia="Times New Roman" w:hAnsiTheme="majorHAnsi"/>
          <w:b/>
          <w:bCs/>
          <w:sz w:val="18"/>
          <w:szCs w:val="18"/>
          <w:lang w:val="en-US"/>
        </w:rPr>
        <w:footnoteReference w:id="1"/>
      </w: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.</w:t>
      </w:r>
    </w:p>
    <w:p w14:paraId="57E4BAB0" w14:textId="77777777" w:rsidR="00E72161" w:rsidRP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</w:p>
    <w:p w14:paraId="1B8F6C68" w14:textId="7CDAC4F4" w:rsidR="00E72161" w:rsidRP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Zawsze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możesz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skontaktować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się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z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nami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za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pośrednictwem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poczty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elektronicznej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pod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adresem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secr@hortifonds.be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lub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każdy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dzień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roboczy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godzinach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od 9:00 do 12:00 pod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numerem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telefonu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016/24.70.70.</w:t>
      </w:r>
    </w:p>
    <w:sectPr w:rsidR="00E72161" w:rsidRPr="00E72161" w:rsidSect="007A6E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3E5B" w14:textId="77777777" w:rsidR="00741E94" w:rsidRDefault="00741E94" w:rsidP="00A15A82">
      <w:pPr>
        <w:spacing w:after="0" w:line="240" w:lineRule="auto"/>
      </w:pPr>
      <w:r>
        <w:separator/>
      </w:r>
    </w:p>
  </w:endnote>
  <w:endnote w:type="continuationSeparator" w:id="0">
    <w:p w14:paraId="323F4CCC" w14:textId="77777777" w:rsidR="00741E94" w:rsidRDefault="00741E94" w:rsidP="00A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A34A" w14:textId="77777777" w:rsidR="00EE5E48" w:rsidRDefault="00EE5E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12B7" w14:textId="77777777" w:rsidR="00A15A82" w:rsidRPr="00EA1A8A" w:rsidRDefault="00B64931" w:rsidP="00A15A82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</w:rPr>
    </w:pPr>
    <w:r>
      <w:rPr>
        <w:rFonts w:ascii="Raavi" w:eastAsiaTheme="majorEastAsia" w:hAnsi="Raavi" w:cs="Raavi"/>
        <w:color w:val="6EA92D"/>
      </w:rPr>
      <w:pict w14:anchorId="41337999">
        <v:rect id="_x0000_i1025" style="width:0;height:1.5pt" o:hralign="center" o:hrstd="t" o:hr="t" fillcolor="#aca899" stroked="f"/>
      </w:pict>
    </w:r>
  </w:p>
  <w:p w14:paraId="44BBEF31" w14:textId="77777777" w:rsidR="00A15A82" w:rsidRPr="00AD5FA8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  <w:lang w:val="en-US"/>
      </w:rPr>
    </w:pPr>
    <w:proofErr w:type="spellStart"/>
    <w:r>
      <w:rPr>
        <w:rFonts w:ascii="Arial" w:eastAsiaTheme="majorEastAsia" w:hAnsi="Arial" w:cs="Arial"/>
        <w:color w:val="6EA92D"/>
        <w:sz w:val="18"/>
        <w:szCs w:val="18"/>
        <w:lang w:val="en-US"/>
      </w:rPr>
      <w:t>Secr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: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proofErr w:type="spell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Diestsevest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32 bus 6a, 3000 Leuven – E-mail: secr@</w:t>
    </w:r>
    <w:r>
      <w:rPr>
        <w:rFonts w:ascii="Arial" w:eastAsiaTheme="majorEastAsia" w:hAnsi="Arial" w:cs="Arial"/>
        <w:color w:val="6EA92D"/>
        <w:sz w:val="18"/>
        <w:szCs w:val="18"/>
        <w:lang w:val="en-US"/>
      </w:rPr>
      <w:t>hortifond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.be – </w:t>
    </w:r>
    <w:proofErr w:type="gram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website :</w:t>
    </w:r>
    <w:proofErr w:type="gram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</w:t>
    </w:r>
    <w:r>
      <w:fldChar w:fldCharType="begin"/>
    </w:r>
    <w:r w:rsidRPr="00B64931">
      <w:rPr>
        <w:lang w:val="en-GB"/>
      </w:rPr>
      <w:instrText>HYPERLINK "http://www.fonds-tuinbouw.be"</w:instrText>
    </w:r>
    <w:r>
      <w:fldChar w:fldCharType="separate"/>
    </w:r>
    <w:r w:rsidRPr="00AD5FA8">
      <w:rPr>
        <w:rStyle w:val="Hyperlink"/>
        <w:rFonts w:ascii="Arial" w:eastAsiaTheme="majorEastAsia" w:hAnsi="Arial" w:cs="Arial"/>
        <w:color w:val="6EA92D"/>
        <w:sz w:val="18"/>
        <w:szCs w:val="18"/>
        <w:lang w:val="en-US"/>
      </w:rPr>
      <w:t>www.fonds-tuinbouw.be</w:t>
    </w:r>
    <w:r>
      <w:fldChar w:fldCharType="end"/>
    </w:r>
  </w:p>
  <w:p w14:paraId="78D3F640" w14:textId="14B7AABF" w:rsidR="00A15A82" w:rsidRPr="007F7F5E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</w:rPr>
    </w:pP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r>
      <w:rPr>
        <w:rFonts w:ascii="Arial" w:eastAsiaTheme="majorEastAsia" w:hAnsi="Arial" w:cs="Arial"/>
        <w:color w:val="6EA92D"/>
        <w:sz w:val="18"/>
        <w:szCs w:val="18"/>
      </w:rPr>
      <w:t>Tel: 016 24 70 70</w:t>
    </w:r>
    <w:r w:rsidRPr="007F7F5E">
      <w:rPr>
        <w:rFonts w:ascii="Arial" w:eastAsiaTheme="majorEastAsia" w:hAnsi="Arial" w:cs="Arial"/>
        <w:color w:val="6EA92D"/>
        <w:sz w:val="18"/>
        <w:szCs w:val="18"/>
      </w:rPr>
      <w:t xml:space="preserve"> (enkel tijdens de voormiddag/</w:t>
    </w:r>
    <w:proofErr w:type="spellStart"/>
    <w:r w:rsidRPr="007F7F5E">
      <w:rPr>
        <w:rFonts w:ascii="Arial" w:eastAsiaTheme="majorEastAsia" w:hAnsi="Arial" w:cs="Arial"/>
        <w:color w:val="6EA92D"/>
        <w:sz w:val="18"/>
        <w:szCs w:val="18"/>
      </w:rPr>
      <w:t>uniquemen</w:t>
    </w:r>
    <w:r>
      <w:rPr>
        <w:rFonts w:ascii="Arial" w:eastAsiaTheme="majorEastAsia" w:hAnsi="Arial" w:cs="Arial"/>
        <w:color w:val="6EA92D"/>
        <w:sz w:val="18"/>
        <w:szCs w:val="18"/>
      </w:rPr>
      <w:t>t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) </w:t>
    </w:r>
  </w:p>
  <w:p w14:paraId="769AF214" w14:textId="77777777" w:rsidR="00A15A82" w:rsidRPr="00A15A82" w:rsidRDefault="00A15A82" w:rsidP="00A15A82">
    <w:pPr>
      <w:pStyle w:val="Voetteks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7F7F5E">
      <w:rPr>
        <w:rFonts w:ascii="Arial" w:eastAsiaTheme="majorEastAsia" w:hAnsi="Arial" w:cs="Arial"/>
        <w:color w:val="6EA92D"/>
        <w:sz w:val="18"/>
        <w:szCs w:val="18"/>
      </w:rPr>
      <w:tab/>
      <w:t>IBAN: BE83 7390 0133 0315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8944" w14:textId="77777777" w:rsidR="00EE5E48" w:rsidRDefault="00EE5E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3F43" w14:textId="77777777" w:rsidR="00741E94" w:rsidRDefault="00741E94" w:rsidP="00A15A82">
      <w:pPr>
        <w:spacing w:after="0" w:line="240" w:lineRule="auto"/>
      </w:pPr>
      <w:r>
        <w:separator/>
      </w:r>
    </w:p>
  </w:footnote>
  <w:footnote w:type="continuationSeparator" w:id="0">
    <w:p w14:paraId="3479098C" w14:textId="77777777" w:rsidR="00741E94" w:rsidRDefault="00741E94" w:rsidP="00A15A82">
      <w:pPr>
        <w:spacing w:after="0" w:line="240" w:lineRule="auto"/>
      </w:pPr>
      <w:r>
        <w:continuationSeparator/>
      </w:r>
    </w:p>
  </w:footnote>
  <w:footnote w:id="1">
    <w:p w14:paraId="1B39280A" w14:textId="30C26BE1" w:rsidR="00E72161" w:rsidRDefault="00E7216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spellStart"/>
      <w:r w:rsidRPr="00E72161">
        <w:t>Usuń</w:t>
      </w:r>
      <w:proofErr w:type="spellEnd"/>
      <w:r w:rsidRPr="00E72161">
        <w:t xml:space="preserve"> </w:t>
      </w:r>
      <w:proofErr w:type="spellStart"/>
      <w:r w:rsidRPr="00E72161">
        <w:t>to</w:t>
      </w:r>
      <w:proofErr w:type="spellEnd"/>
      <w:r w:rsidRPr="00E72161">
        <w:t xml:space="preserve">, co NIE </w:t>
      </w:r>
      <w:proofErr w:type="spellStart"/>
      <w:r w:rsidRPr="00E72161">
        <w:t>pasuje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0CAC" w14:textId="77777777" w:rsidR="00EE5E48" w:rsidRDefault="00EE5E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59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129"/>
      <w:gridCol w:w="2342"/>
    </w:tblGrid>
    <w:tr w:rsidR="00A15A82" w:rsidRPr="00D26702" w14:paraId="3F2567F7" w14:textId="77777777" w:rsidTr="00A15A82">
      <w:tc>
        <w:tcPr>
          <w:tcW w:w="2127" w:type="dxa"/>
        </w:tcPr>
        <w:p w14:paraId="4E4BCB1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3DB84165" wp14:editId="60B18D17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793956675" name="Afbeelding 1793956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9" w:type="dxa"/>
        </w:tcPr>
        <w:p w14:paraId="4CBAF52A" w14:textId="77777777" w:rsidR="00A15A82" w:rsidRPr="00A15A82" w:rsidRDefault="00A15A82" w:rsidP="00A15A82">
          <w:pPr>
            <w:jc w:val="center"/>
            <w:rPr>
              <w:rFonts w:ascii="Arial" w:hAnsi="Arial" w:cs="Arial"/>
              <w:color w:val="6EA92D"/>
              <w:sz w:val="20"/>
              <w:szCs w:val="20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</w:rPr>
            <w:t>Waarborg en Sociaal Fonds voor het Tuinbouwbedrijf</w:t>
          </w:r>
        </w:p>
        <w:p w14:paraId="3B5C34DC" w14:textId="77777777" w:rsidR="00A15A82" w:rsidRPr="00AF211D" w:rsidRDefault="00A15A82" w:rsidP="00A15A82">
          <w:pPr>
            <w:ind w:left="34" w:hanging="34"/>
            <w:jc w:val="center"/>
            <w:rPr>
              <w:rFonts w:ascii="Arial" w:hAnsi="Arial" w:cs="Arial"/>
              <w:color w:val="6EA92D"/>
              <w:lang w:val="fr-FR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  <w:lang w:val="fr-FR"/>
            </w:rPr>
            <w:t>Fonds Social et de Garantie pour les Entreprises Horticoles</w:t>
          </w:r>
        </w:p>
      </w:tc>
      <w:tc>
        <w:tcPr>
          <w:tcW w:w="2342" w:type="dxa"/>
        </w:tcPr>
        <w:p w14:paraId="5B64A54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inline distT="0" distB="0" distL="0" distR="0" wp14:anchorId="167E9D8D" wp14:editId="126ED6CF">
                <wp:extent cx="1202532" cy="396000"/>
                <wp:effectExtent l="0" t="0" r="0" b="4445"/>
                <wp:docPr id="569659028" name="Afbeelding 569659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123A09" w14:textId="77777777" w:rsidR="00A15A82" w:rsidRDefault="00A15A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FFA4" w14:textId="77777777" w:rsidR="00EE5E48" w:rsidRDefault="00EE5E4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3565"/>
    <w:multiLevelType w:val="hybridMultilevel"/>
    <w:tmpl w:val="4DF4EBC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714D8"/>
    <w:multiLevelType w:val="hybridMultilevel"/>
    <w:tmpl w:val="A6CEC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502B0"/>
    <w:multiLevelType w:val="hybridMultilevel"/>
    <w:tmpl w:val="FDC8AA16"/>
    <w:lvl w:ilvl="0" w:tplc="FA8A2A58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8C15A2"/>
    <w:multiLevelType w:val="hybridMultilevel"/>
    <w:tmpl w:val="FFFFFFFF"/>
    <w:lvl w:ilvl="0" w:tplc="9412DD78">
      <w:numFmt w:val="bullet"/>
      <w:lvlText w:val=""/>
      <w:lvlJc w:val="left"/>
      <w:pPr>
        <w:ind w:left="927" w:hanging="360"/>
      </w:pPr>
      <w:rPr>
        <w:rFonts w:ascii="Wingdings" w:eastAsia="Times New Roman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6E55194"/>
    <w:multiLevelType w:val="hybridMultilevel"/>
    <w:tmpl w:val="A4722B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97D92"/>
    <w:multiLevelType w:val="hybridMultilevel"/>
    <w:tmpl w:val="178A529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B906F7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27EFC"/>
    <w:multiLevelType w:val="hybridMultilevel"/>
    <w:tmpl w:val="B93A84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51C49"/>
    <w:multiLevelType w:val="hybridMultilevel"/>
    <w:tmpl w:val="80F48E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C3D31"/>
    <w:multiLevelType w:val="hybridMultilevel"/>
    <w:tmpl w:val="6AACC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94A3C"/>
    <w:multiLevelType w:val="hybridMultilevel"/>
    <w:tmpl w:val="6688CB94"/>
    <w:lvl w:ilvl="0" w:tplc="FFFFFFFF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3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FFA4E80"/>
    <w:multiLevelType w:val="hybridMultilevel"/>
    <w:tmpl w:val="6EB233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26E5A"/>
    <w:multiLevelType w:val="hybridMultilevel"/>
    <w:tmpl w:val="77CC5D60"/>
    <w:lvl w:ilvl="0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7FE2823C">
      <w:numFmt w:val="bullet"/>
      <w:lvlText w:val="-"/>
      <w:lvlJc w:val="left"/>
      <w:pPr>
        <w:ind w:left="2084" w:hanging="360"/>
      </w:pPr>
      <w:rPr>
        <w:rFonts w:ascii="Calibri Light" w:eastAsia="Times New Roman" w:hAnsi="Calibri Light" w:cs="Calibri Light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16795866">
    <w:abstractNumId w:val="4"/>
  </w:num>
  <w:num w:numId="2" w16cid:durableId="198863053">
    <w:abstractNumId w:val="2"/>
  </w:num>
  <w:num w:numId="3" w16cid:durableId="1579093354">
    <w:abstractNumId w:val="7"/>
  </w:num>
  <w:num w:numId="4" w16cid:durableId="1691561870">
    <w:abstractNumId w:val="1"/>
  </w:num>
  <w:num w:numId="5" w16cid:durableId="1198272903">
    <w:abstractNumId w:val="9"/>
  </w:num>
  <w:num w:numId="6" w16cid:durableId="1576743989">
    <w:abstractNumId w:val="6"/>
  </w:num>
  <w:num w:numId="7" w16cid:durableId="363749199">
    <w:abstractNumId w:val="3"/>
  </w:num>
  <w:num w:numId="8" w16cid:durableId="1681277496">
    <w:abstractNumId w:val="0"/>
  </w:num>
  <w:num w:numId="9" w16cid:durableId="531845727">
    <w:abstractNumId w:val="12"/>
  </w:num>
  <w:num w:numId="10" w16cid:durableId="772436878">
    <w:abstractNumId w:val="8"/>
  </w:num>
  <w:num w:numId="11" w16cid:durableId="758210846">
    <w:abstractNumId w:val="10"/>
  </w:num>
  <w:num w:numId="12" w16cid:durableId="1444225550">
    <w:abstractNumId w:val="5"/>
  </w:num>
  <w:num w:numId="13" w16cid:durableId="7747909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EB"/>
    <w:rsid w:val="00025EC6"/>
    <w:rsid w:val="001224FC"/>
    <w:rsid w:val="00166F2B"/>
    <w:rsid w:val="001E0698"/>
    <w:rsid w:val="001F185B"/>
    <w:rsid w:val="001F680A"/>
    <w:rsid w:val="00212E5F"/>
    <w:rsid w:val="00240AEB"/>
    <w:rsid w:val="00255310"/>
    <w:rsid w:val="0028558E"/>
    <w:rsid w:val="002934C1"/>
    <w:rsid w:val="002C4A46"/>
    <w:rsid w:val="002D0E1F"/>
    <w:rsid w:val="002D28F2"/>
    <w:rsid w:val="00335EB7"/>
    <w:rsid w:val="00364548"/>
    <w:rsid w:val="003709A7"/>
    <w:rsid w:val="003A49D3"/>
    <w:rsid w:val="004509A3"/>
    <w:rsid w:val="00481B1D"/>
    <w:rsid w:val="004B76A8"/>
    <w:rsid w:val="004E1A20"/>
    <w:rsid w:val="005529F6"/>
    <w:rsid w:val="00555541"/>
    <w:rsid w:val="00594DA5"/>
    <w:rsid w:val="005B12C9"/>
    <w:rsid w:val="005C512A"/>
    <w:rsid w:val="005D676B"/>
    <w:rsid w:val="005E5CDB"/>
    <w:rsid w:val="00604D97"/>
    <w:rsid w:val="0062761F"/>
    <w:rsid w:val="00655B30"/>
    <w:rsid w:val="00696572"/>
    <w:rsid w:val="00741E94"/>
    <w:rsid w:val="00760FF4"/>
    <w:rsid w:val="007A6EB1"/>
    <w:rsid w:val="008A4C84"/>
    <w:rsid w:val="008C6999"/>
    <w:rsid w:val="00923830"/>
    <w:rsid w:val="009502AC"/>
    <w:rsid w:val="00A15A82"/>
    <w:rsid w:val="00A32E81"/>
    <w:rsid w:val="00AA1BD1"/>
    <w:rsid w:val="00AA4E9E"/>
    <w:rsid w:val="00AC1C3E"/>
    <w:rsid w:val="00B06044"/>
    <w:rsid w:val="00B47CE0"/>
    <w:rsid w:val="00B64931"/>
    <w:rsid w:val="00B7153E"/>
    <w:rsid w:val="00B751A7"/>
    <w:rsid w:val="00BA47BB"/>
    <w:rsid w:val="00C35E71"/>
    <w:rsid w:val="00C60176"/>
    <w:rsid w:val="00CA2B22"/>
    <w:rsid w:val="00CE26A5"/>
    <w:rsid w:val="00D7411C"/>
    <w:rsid w:val="00D81514"/>
    <w:rsid w:val="00E024CF"/>
    <w:rsid w:val="00E43252"/>
    <w:rsid w:val="00E72161"/>
    <w:rsid w:val="00E868FD"/>
    <w:rsid w:val="00E92313"/>
    <w:rsid w:val="00E959B6"/>
    <w:rsid w:val="00EA43FE"/>
    <w:rsid w:val="00EB7D34"/>
    <w:rsid w:val="00EE5E48"/>
    <w:rsid w:val="00EF5303"/>
    <w:rsid w:val="00F04F71"/>
    <w:rsid w:val="00FA764C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  <w14:docId w14:val="0FAE8479"/>
  <w15:chartTrackingRefBased/>
  <w15:docId w15:val="{FC7B2282-C386-4A0F-9015-A1D3492B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A82"/>
  </w:style>
  <w:style w:type="paragraph" w:styleId="Voettekst">
    <w:name w:val="footer"/>
    <w:basedOn w:val="Standaard"/>
    <w:link w:val="Voet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A82"/>
  </w:style>
  <w:style w:type="table" w:styleId="Tabelraster">
    <w:name w:val="Table Grid"/>
    <w:basedOn w:val="Standaardtabel"/>
    <w:uiPriority w:val="59"/>
    <w:rsid w:val="00A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15A8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54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166F2B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51A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51A7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51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5F3D-CEC2-408F-98D2-BE572B44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2</cp:revision>
  <cp:lastPrinted>2016-08-16T12:52:00Z</cp:lastPrinted>
  <dcterms:created xsi:type="dcterms:W3CDTF">2026-01-12T15:21:00Z</dcterms:created>
  <dcterms:modified xsi:type="dcterms:W3CDTF">2026-01-12T15:21:00Z</dcterms:modified>
</cp:coreProperties>
</file>