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52676098" w:rsidR="00F04F71" w:rsidRPr="00EE33C8" w:rsidRDefault="00F04F71" w:rsidP="00F04F71">
      <w:pPr>
        <w:pBdr>
          <w:bottom w:val="single" w:sz="4" w:space="1" w:color="auto"/>
        </w:pBdr>
        <w:spacing w:after="0" w:line="200" w:lineRule="atLeast"/>
        <w:rPr>
          <w:rFonts w:ascii="Calibri Light" w:eastAsia="Calibri" w:hAnsi="Calibri Light" w:cs="Calibri Light"/>
          <w:b/>
          <w:bCs/>
          <w:sz w:val="26"/>
          <w:szCs w:val="26"/>
          <w:lang w:val="fr-FR"/>
        </w:rPr>
      </w:pPr>
      <w:r w:rsidRPr="00EE33C8">
        <w:rPr>
          <w:rFonts w:ascii="Calibri Light" w:eastAsia="Calibri" w:hAnsi="Calibri Light" w:cs="Calibri Light"/>
          <w:sz w:val="26"/>
          <w:szCs w:val="26"/>
          <w:lang w:val="fr-FR"/>
        </w:rPr>
        <w:t xml:space="preserve">INFORMATIONS ET INSTRUCTIONS POUR LE TRAVAILLEUR </w:t>
      </w:r>
      <w:proofErr w:type="gramStart"/>
      <w:r w:rsidRPr="00EE33C8">
        <w:rPr>
          <w:rFonts w:ascii="Calibri Light" w:eastAsia="Calibri" w:hAnsi="Calibri Light" w:cs="Calibri Light"/>
          <w:sz w:val="26"/>
          <w:szCs w:val="26"/>
          <w:lang w:val="fr-FR"/>
        </w:rPr>
        <w:t>SAISONNIER</w:t>
      </w:r>
      <w:r w:rsidR="00EE33C8" w:rsidRPr="00EE33C8">
        <w:rPr>
          <w:rFonts w:ascii="Calibri Light" w:eastAsia="Calibri" w:hAnsi="Calibri Light" w:cs="Calibri Light"/>
          <w:b/>
          <w:bCs/>
          <w:sz w:val="26"/>
          <w:szCs w:val="26"/>
          <w:lang w:val="fr-FR"/>
        </w:rPr>
        <w:t xml:space="preserve"> </w:t>
      </w:r>
      <w:r w:rsidR="00EE33C8">
        <w:rPr>
          <w:rFonts w:ascii="Calibri Light" w:eastAsia="Calibri" w:hAnsi="Calibri Light" w:cs="Calibri Light"/>
          <w:b/>
          <w:bCs/>
          <w:sz w:val="26"/>
          <w:szCs w:val="26"/>
          <w:lang w:val="fr-FR"/>
        </w:rPr>
        <w:t xml:space="preserve"> </w:t>
      </w:r>
      <w:r w:rsidR="00EE33C8" w:rsidRPr="00EE33C8">
        <w:rPr>
          <w:rFonts w:ascii="Calibri Light" w:eastAsia="Calibri" w:hAnsi="Calibri Light" w:cs="Calibri Light"/>
          <w:b/>
          <w:bCs/>
          <w:sz w:val="26"/>
          <w:szCs w:val="26"/>
          <w:lang w:val="fr-FR"/>
        </w:rPr>
        <w:t>CP</w:t>
      </w:r>
      <w:proofErr w:type="gramEnd"/>
      <w:r w:rsidR="00EE33C8" w:rsidRPr="00EE33C8">
        <w:rPr>
          <w:rFonts w:ascii="Calibri Light" w:eastAsia="Calibri" w:hAnsi="Calibri Light" w:cs="Calibri Light"/>
          <w:b/>
          <w:bCs/>
          <w:sz w:val="26"/>
          <w:szCs w:val="26"/>
          <w:lang w:val="fr-FR"/>
        </w:rPr>
        <w:t xml:space="preserve"> 145.0</w:t>
      </w:r>
      <w:r w:rsidR="0085484A">
        <w:rPr>
          <w:rFonts w:ascii="Calibri Light" w:eastAsia="Calibri" w:hAnsi="Calibri Light" w:cs="Calibri Light"/>
          <w:b/>
          <w:bCs/>
          <w:sz w:val="26"/>
          <w:szCs w:val="26"/>
          <w:lang w:val="fr-FR"/>
        </w:rPr>
        <w:t>7</w:t>
      </w:r>
      <w:r w:rsidR="00EE33C8" w:rsidRPr="00EE33C8">
        <w:rPr>
          <w:rFonts w:ascii="Calibri Light" w:eastAsia="Calibri" w:hAnsi="Calibri Light" w:cs="Calibri Light"/>
          <w:b/>
          <w:bCs/>
          <w:sz w:val="26"/>
          <w:szCs w:val="26"/>
          <w:lang w:val="fr-FR"/>
        </w:rPr>
        <w:t>0 - 202</w:t>
      </w:r>
      <w:r w:rsidR="00612D59">
        <w:rPr>
          <w:rFonts w:ascii="Calibri Light" w:eastAsia="Calibri" w:hAnsi="Calibri Light" w:cs="Calibri Light"/>
          <w:b/>
          <w:bCs/>
          <w:sz w:val="26"/>
          <w:szCs w:val="26"/>
          <w:lang w:val="fr-FR"/>
        </w:rPr>
        <w:t>6</w:t>
      </w:r>
    </w:p>
    <w:p w14:paraId="731E4BE2" w14:textId="77777777" w:rsidR="00F04F71" w:rsidRPr="00F04F71" w:rsidRDefault="00F04F71" w:rsidP="00F04F71">
      <w:pPr>
        <w:spacing w:after="0" w:line="200" w:lineRule="atLeast"/>
        <w:jc w:val="center"/>
        <w:rPr>
          <w:rFonts w:asciiTheme="majorHAnsi" w:eastAsia="Times New Roman" w:hAnsiTheme="majorHAnsi" w:cs="Calibri Light"/>
          <w:sz w:val="17"/>
          <w:szCs w:val="17"/>
          <w:u w:val="single"/>
          <w:lang w:val="fr-FR"/>
        </w:rPr>
      </w:pPr>
    </w:p>
    <w:p w14:paraId="1A3824E3"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Vous avez reçu un formulaire occasionnel de votre employeur.  Cela signifie que vous travaillerez pour cet employeur comme travailleur saisonnier et non comme travailleur permanent pour la période à venir.</w:t>
      </w:r>
    </w:p>
    <w:p w14:paraId="23EABA4A" w14:textId="77777777" w:rsidR="00F04F71" w:rsidRPr="00F04F71" w:rsidRDefault="00F04F71" w:rsidP="00F04F71">
      <w:pPr>
        <w:spacing w:after="0" w:line="200" w:lineRule="atLeast"/>
        <w:rPr>
          <w:rFonts w:asciiTheme="majorHAnsi" w:hAnsiTheme="majorHAnsi" w:cstheme="majorHAnsi"/>
          <w:sz w:val="18"/>
          <w:szCs w:val="18"/>
          <w:lang w:val="fr-FR"/>
        </w:rPr>
      </w:pPr>
    </w:p>
    <w:p w14:paraId="3D0A1408"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b/>
          <w:bCs/>
          <w:sz w:val="18"/>
          <w:szCs w:val="18"/>
          <w:lang w:val="fr-FR"/>
        </w:rPr>
        <w:t>Qu'est-ce que le travail saisonnier ?</w:t>
      </w:r>
      <w:r w:rsidRPr="00F04F71">
        <w:rPr>
          <w:rFonts w:asciiTheme="majorHAnsi" w:hAnsiTheme="majorHAnsi" w:cstheme="majorHAnsi"/>
          <w:sz w:val="18"/>
          <w:szCs w:val="18"/>
          <w:lang w:val="fr-FR"/>
        </w:rPr>
        <w:t xml:space="preserve"> </w:t>
      </w:r>
    </w:p>
    <w:p w14:paraId="148411A1" w14:textId="004047AB"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Les employeurs du secteur horticole peuvent faire appel à des aidants en cas de surcroît de travail (par ex. période de récolte) et lorsque les conditions le permettent (les conditions météorologiques notamment). Il s'agit d'une embauche temporaire qui a pour but de parer à des périodes de travail intensif à caractère saisonnier. Le formulaire occasionnel remplace les contrats journaliers.</w:t>
      </w:r>
    </w:p>
    <w:p w14:paraId="274539A7" w14:textId="77777777" w:rsidR="00F04F71" w:rsidRPr="00F04F71" w:rsidRDefault="00F04F71" w:rsidP="00F04F71">
      <w:pPr>
        <w:spacing w:after="0" w:line="200" w:lineRule="atLeast"/>
        <w:rPr>
          <w:rFonts w:asciiTheme="majorHAnsi" w:hAnsiTheme="majorHAnsi" w:cstheme="majorHAnsi"/>
          <w:sz w:val="18"/>
          <w:szCs w:val="18"/>
          <w:lang w:val="fr-FR"/>
        </w:rPr>
      </w:pPr>
    </w:p>
    <w:p w14:paraId="58E967AA" w14:textId="77777777" w:rsidR="00F04F71" w:rsidRPr="00F04F71" w:rsidRDefault="00F04F71" w:rsidP="00F04F71">
      <w:pPr>
        <w:spacing w:after="0" w:line="200" w:lineRule="atLeast"/>
        <w:rPr>
          <w:rFonts w:asciiTheme="majorHAnsi" w:hAnsiTheme="majorHAnsi" w:cstheme="majorHAnsi"/>
          <w:b/>
          <w:sz w:val="18"/>
          <w:szCs w:val="18"/>
          <w:lang w:val="fr-FR"/>
        </w:rPr>
      </w:pPr>
      <w:r w:rsidRPr="00F04F71">
        <w:rPr>
          <w:rFonts w:asciiTheme="majorHAnsi" w:hAnsiTheme="majorHAnsi" w:cstheme="majorHAnsi"/>
          <w:b/>
          <w:sz w:val="18"/>
          <w:szCs w:val="18"/>
          <w:lang w:val="fr-FR"/>
        </w:rPr>
        <w:t xml:space="preserve">Lieu(x) d'emploi : </w:t>
      </w:r>
    </w:p>
    <w:p w14:paraId="2FB6026C" w14:textId="167C9EE5"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pourra être employé dans tous les sites énumérés dans la réglementation du travail.</w:t>
      </w:r>
    </w:p>
    <w:p w14:paraId="049DE244"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17AD2E8" w14:textId="77777777" w:rsidR="00F04F71" w:rsidRPr="003A3ED9" w:rsidRDefault="00F04F71" w:rsidP="00F04F71">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Horaires de travail : </w:t>
      </w:r>
    </w:p>
    <w:p w14:paraId="5038AB51" w14:textId="650A4280"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sera employé selon le barème horaire mentionné dans le règlement du travail.</w:t>
      </w:r>
    </w:p>
    <w:p w14:paraId="6083096F"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29D671A" w14:textId="77777777" w:rsidR="00F04F71" w:rsidRPr="00F04F71" w:rsidRDefault="00F04F71" w:rsidP="00F04F71">
      <w:pPr>
        <w:spacing w:after="0" w:line="200" w:lineRule="atLeast"/>
        <w:rPr>
          <w:rFonts w:asciiTheme="majorHAnsi" w:hAnsiTheme="majorHAnsi" w:cstheme="majorHAnsi"/>
          <w:sz w:val="18"/>
          <w:szCs w:val="18"/>
        </w:rPr>
      </w:pPr>
      <w:proofErr w:type="spellStart"/>
      <w:r w:rsidRPr="00F04F71">
        <w:rPr>
          <w:rFonts w:asciiTheme="majorHAnsi" w:hAnsiTheme="majorHAnsi" w:cstheme="majorHAnsi"/>
          <w:b/>
          <w:sz w:val="18"/>
          <w:szCs w:val="18"/>
        </w:rPr>
        <w:t>Obligations</w:t>
      </w:r>
      <w:proofErr w:type="spellEnd"/>
      <w:r w:rsidRPr="00F04F71">
        <w:rPr>
          <w:rFonts w:asciiTheme="majorHAnsi" w:hAnsiTheme="majorHAnsi" w:cstheme="majorHAnsi"/>
          <w:b/>
          <w:sz w:val="18"/>
          <w:szCs w:val="18"/>
        </w:rPr>
        <w:t xml:space="preserve"> du </w:t>
      </w:r>
      <w:proofErr w:type="spellStart"/>
      <w:r w:rsidRPr="00F04F71">
        <w:rPr>
          <w:rFonts w:asciiTheme="majorHAnsi" w:hAnsiTheme="majorHAnsi" w:cstheme="majorHAnsi"/>
          <w:b/>
          <w:sz w:val="18"/>
          <w:szCs w:val="18"/>
        </w:rPr>
        <w:t>travailleur</w:t>
      </w:r>
      <w:proofErr w:type="spellEnd"/>
      <w:r w:rsidRPr="00F04F71">
        <w:rPr>
          <w:rFonts w:asciiTheme="majorHAnsi" w:hAnsiTheme="majorHAnsi" w:cstheme="majorHAnsi"/>
          <w:b/>
          <w:sz w:val="18"/>
          <w:szCs w:val="18"/>
        </w:rPr>
        <w:t xml:space="preserve"> </w:t>
      </w:r>
      <w:proofErr w:type="spellStart"/>
      <w:proofErr w:type="gramStart"/>
      <w:r w:rsidRPr="00F04F71">
        <w:rPr>
          <w:rFonts w:asciiTheme="majorHAnsi" w:hAnsiTheme="majorHAnsi" w:cstheme="majorHAnsi"/>
          <w:b/>
          <w:sz w:val="18"/>
          <w:szCs w:val="18"/>
        </w:rPr>
        <w:t>saisonnier</w:t>
      </w:r>
      <w:proofErr w:type="spellEnd"/>
      <w:r w:rsidRPr="00F04F71">
        <w:rPr>
          <w:rFonts w:asciiTheme="majorHAnsi" w:hAnsiTheme="majorHAnsi" w:cstheme="majorHAnsi"/>
          <w:b/>
          <w:sz w:val="18"/>
          <w:szCs w:val="18"/>
        </w:rPr>
        <w:t xml:space="preserve"> :</w:t>
      </w:r>
      <w:proofErr w:type="gramEnd"/>
    </w:p>
    <w:p w14:paraId="24E4262E" w14:textId="77777777" w:rsidR="003A3ED9"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 xml:space="preserve">Pour commencer à travailler en tant que travailleur saisonnier, vous ne devez pas avoir travaillé en tant que travailleur régulier dans la même exploitation au cours des 180 jours civils précédents. Pendant ou après un travail régulier dans une autre exploitation agricole ou horticole, vous pouvez immédiatement commencer à travailler avec un formulaire occasionnel. </w:t>
      </w:r>
      <w:r w:rsidRPr="003A3ED9">
        <w:rPr>
          <w:rFonts w:asciiTheme="majorHAnsi" w:hAnsiTheme="majorHAnsi" w:cstheme="majorHAnsi"/>
          <w:sz w:val="18"/>
          <w:szCs w:val="18"/>
          <w:lang w:val="fr-FR"/>
        </w:rPr>
        <w:t xml:space="preserve">Plus d'informations auprès de votre employeur. </w:t>
      </w:r>
    </w:p>
    <w:p w14:paraId="2C6667C2" w14:textId="5F997146" w:rsidR="00F04F71"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En cas de perte ou de vol de la carte, vous ne pouvez plus travailler en tant que travailleur saisonnier pendant l'année en question.</w:t>
      </w:r>
    </w:p>
    <w:p w14:paraId="135FB18A" w14:textId="54A791C9" w:rsidR="003A3ED9" w:rsidRPr="00F04F71" w:rsidRDefault="003A3ED9"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3A3ED9">
        <w:rPr>
          <w:rFonts w:asciiTheme="majorHAnsi" w:hAnsiTheme="majorHAnsi" w:cstheme="majorHAnsi"/>
          <w:sz w:val="18"/>
          <w:szCs w:val="18"/>
          <w:lang w:val="fr-FR"/>
        </w:rPr>
        <w:t>Chaque jour où vous travaillez, vous devez remplir les champs suivants au verso du formulaire d'opportunité :</w:t>
      </w:r>
    </w:p>
    <w:p w14:paraId="7D0AC6EE" w14:textId="0674702E" w:rsidR="00F04F71" w:rsidRDefault="00F04F71" w:rsidP="00F04F71">
      <w:pPr>
        <w:pStyle w:val="Lijstalinea"/>
        <w:numPr>
          <w:ilvl w:val="0"/>
          <w:numId w:val="9"/>
        </w:numPr>
        <w:spacing w:after="0" w:line="200" w:lineRule="atLeast"/>
        <w:rPr>
          <w:rFonts w:asciiTheme="majorHAnsi" w:hAnsiTheme="majorHAnsi" w:cstheme="majorHAnsi"/>
          <w:sz w:val="18"/>
          <w:szCs w:val="18"/>
        </w:rPr>
      </w:pPr>
      <w:r w:rsidRPr="00F04F71">
        <w:rPr>
          <w:rFonts w:asciiTheme="majorHAnsi" w:hAnsiTheme="majorHAnsi" w:cstheme="majorHAnsi"/>
          <w:sz w:val="18"/>
          <w:szCs w:val="18"/>
        </w:rPr>
        <w:t xml:space="preserve">Au </w:t>
      </w:r>
      <w:proofErr w:type="spellStart"/>
      <w:r w:rsidRPr="00F04F71">
        <w:rPr>
          <w:rFonts w:asciiTheme="majorHAnsi" w:hAnsiTheme="majorHAnsi" w:cstheme="majorHAnsi"/>
          <w:sz w:val="18"/>
          <w:szCs w:val="18"/>
        </w:rPr>
        <w:t>début</w:t>
      </w:r>
      <w:proofErr w:type="spellEnd"/>
      <w:r w:rsidRPr="00F04F71">
        <w:rPr>
          <w:rFonts w:asciiTheme="majorHAnsi" w:hAnsiTheme="majorHAnsi" w:cstheme="majorHAnsi"/>
          <w:sz w:val="18"/>
          <w:szCs w:val="18"/>
        </w:rPr>
        <w:t xml:space="preserve"> du </w:t>
      </w:r>
      <w:proofErr w:type="spellStart"/>
      <w:proofErr w:type="gramStart"/>
      <w:r w:rsidRPr="00F04F71">
        <w:rPr>
          <w:rFonts w:asciiTheme="majorHAnsi" w:hAnsiTheme="majorHAnsi" w:cstheme="majorHAnsi"/>
          <w:sz w:val="18"/>
          <w:szCs w:val="18"/>
        </w:rPr>
        <w:t>travail</w:t>
      </w:r>
      <w:proofErr w:type="spellEnd"/>
      <w:r w:rsidRPr="00F04F71">
        <w:rPr>
          <w:rFonts w:asciiTheme="majorHAnsi" w:hAnsiTheme="majorHAnsi" w:cstheme="majorHAnsi"/>
          <w:sz w:val="18"/>
          <w:szCs w:val="18"/>
        </w:rPr>
        <w:t xml:space="preserve"> :</w:t>
      </w:r>
      <w:proofErr w:type="gramEnd"/>
    </w:p>
    <w:p w14:paraId="41B19C28" w14:textId="77777777" w:rsid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la</w:t>
      </w:r>
      <w:proofErr w:type="gramEnd"/>
      <w:r w:rsidRPr="003A3ED9">
        <w:rPr>
          <w:rFonts w:asciiTheme="majorHAnsi" w:hAnsiTheme="majorHAnsi" w:cstheme="majorHAnsi"/>
          <w:sz w:val="18"/>
          <w:szCs w:val="18"/>
          <w:lang w:val="fr-FR"/>
        </w:rPr>
        <w:t xml:space="preserve"> date : le jour et le mois suffisent.</w:t>
      </w:r>
    </w:p>
    <w:p w14:paraId="493F390A" w14:textId="59DB0091" w:rsidR="003A3ED9" w:rsidRP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le</w:t>
      </w:r>
      <w:proofErr w:type="gramEnd"/>
      <w:r w:rsidRPr="003A3ED9">
        <w:rPr>
          <w:rFonts w:asciiTheme="majorHAnsi" w:hAnsiTheme="majorHAnsi" w:cstheme="majorHAnsi"/>
          <w:sz w:val="18"/>
          <w:szCs w:val="18"/>
          <w:lang w:val="fr-FR"/>
        </w:rPr>
        <w:t xml:space="preserve"> numéro d'ordre de l'employeur : il figure au recto du formulaire d'opportunité.</w:t>
      </w:r>
    </w:p>
    <w:p w14:paraId="75754C4B" w14:textId="4F155529" w:rsidR="003A3ED9" w:rsidRPr="003A3ED9" w:rsidRDefault="003A3ED9" w:rsidP="003A3ED9">
      <w:pPr>
        <w:pStyle w:val="Lijstalinea"/>
        <w:numPr>
          <w:ilvl w:val="0"/>
          <w:numId w:val="9"/>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À la fin du travail : le nombre effectif d'heures travaillées (c'est-à-dire sans les pauses).</w:t>
      </w:r>
    </w:p>
    <w:p w14:paraId="3C675FF5"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Au moins une fois par semaine, faites parapher le formulaire occasionnel par l'employeur.</w:t>
      </w:r>
    </w:p>
    <w:p w14:paraId="1CFCEEE8"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Lorsque vous entrez au service d'un autre employeur, remettez-lui le formulaire pour qu'il inscrive ses coordonnées au recto.</w:t>
      </w:r>
    </w:p>
    <w:p w14:paraId="1021B40A" w14:textId="7C928B74" w:rsidR="003A3ED9" w:rsidRP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Vous conservez le formulaire au moins jusqu'à l'année suivante.</w:t>
      </w:r>
    </w:p>
    <w:p w14:paraId="6145D470" w14:textId="77777777" w:rsidR="003A3ED9" w:rsidRDefault="003A3ED9" w:rsidP="003A3ED9">
      <w:pPr>
        <w:spacing w:after="0" w:line="200" w:lineRule="atLeast"/>
        <w:rPr>
          <w:rFonts w:asciiTheme="majorHAnsi" w:hAnsiTheme="majorHAnsi" w:cstheme="majorHAnsi"/>
          <w:sz w:val="18"/>
          <w:szCs w:val="18"/>
          <w:lang w:val="fr-FR"/>
        </w:rPr>
      </w:pPr>
    </w:p>
    <w:p w14:paraId="469A0538" w14:textId="59287643" w:rsidR="003A3ED9" w:rsidRPr="003A3ED9" w:rsidRDefault="003A3ED9" w:rsidP="003A3ED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Prestations pour le travailleur saisonnier </w:t>
      </w:r>
      <w:r w:rsidRPr="003A3ED9">
        <w:rPr>
          <w:rFonts w:asciiTheme="majorHAnsi" w:hAnsiTheme="majorHAnsi" w:cstheme="majorHAnsi"/>
          <w:bCs/>
          <w:sz w:val="18"/>
          <w:szCs w:val="18"/>
          <w:lang w:val="fr-FR"/>
        </w:rPr>
        <w:t>(qui n'a pas travaillé par l'intermédiaire d'une agence de travail temporaire) :</w:t>
      </w:r>
    </w:p>
    <w:p w14:paraId="7365A8A8" w14:textId="350CAC2C"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i/>
          <w:iCs/>
          <w:sz w:val="18"/>
          <w:szCs w:val="18"/>
          <w:lang w:val="fr-FR"/>
        </w:rPr>
        <w:t>La prime de fin d'année</w:t>
      </w:r>
      <w:r w:rsidRPr="00F01F85">
        <w:rPr>
          <w:rFonts w:asciiTheme="majorHAnsi" w:hAnsiTheme="majorHAnsi" w:cstheme="majorHAnsi"/>
          <w:sz w:val="18"/>
          <w:szCs w:val="18"/>
          <w:lang w:val="fr-FR"/>
        </w:rPr>
        <w:t xml:space="preserve"> : si vous avez travaillé au moins </w:t>
      </w:r>
      <w:r w:rsidR="00E843D6">
        <w:rPr>
          <w:rFonts w:asciiTheme="majorHAnsi" w:hAnsiTheme="majorHAnsi" w:cstheme="majorHAnsi"/>
          <w:sz w:val="18"/>
          <w:szCs w:val="18"/>
          <w:lang w:val="fr-FR"/>
        </w:rPr>
        <w:t>50</w:t>
      </w:r>
      <w:r w:rsidRPr="00F01F85">
        <w:rPr>
          <w:rFonts w:asciiTheme="majorHAnsi" w:hAnsiTheme="majorHAnsi" w:cstheme="majorHAnsi"/>
          <w:sz w:val="18"/>
          <w:szCs w:val="18"/>
          <w:lang w:val="fr-FR"/>
        </w:rPr>
        <w:t xml:space="preserve"> jours au cours d'une année civile, vous avez droit à une prime de fin d'année l'année suivante (en juillet).  Celle-ci s'élève </w:t>
      </w:r>
      <w:r w:rsidRPr="00EE33C8">
        <w:rPr>
          <w:rFonts w:asciiTheme="majorHAnsi" w:hAnsiTheme="majorHAnsi" w:cstheme="majorHAnsi"/>
          <w:sz w:val="18"/>
          <w:szCs w:val="18"/>
          <w:lang w:val="fr-FR"/>
        </w:rPr>
        <w:t xml:space="preserve">actuellement à </w:t>
      </w:r>
      <w:r w:rsidR="00286108">
        <w:rPr>
          <w:rFonts w:asciiTheme="majorHAnsi" w:hAnsiTheme="majorHAnsi" w:cstheme="majorHAnsi"/>
          <w:sz w:val="18"/>
          <w:szCs w:val="18"/>
          <w:lang w:val="fr-FR"/>
        </w:rPr>
        <w:t>235,55</w:t>
      </w:r>
      <w:r w:rsidRPr="00EE33C8">
        <w:rPr>
          <w:rFonts w:asciiTheme="majorHAnsi" w:hAnsiTheme="majorHAnsi" w:cstheme="majorHAnsi"/>
          <w:sz w:val="18"/>
          <w:szCs w:val="18"/>
          <w:lang w:val="fr-FR"/>
        </w:rPr>
        <w:t xml:space="preserve"> euros bruts et vous est attribuée et versée par le Fonds de garantie et d'aide sociale sur la base des déclarations DMFA de l'employeur ou des employeurs.</w:t>
      </w:r>
    </w:p>
    <w:p w14:paraId="77E87B30" w14:textId="77777777"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EE33C8">
        <w:rPr>
          <w:rFonts w:asciiTheme="majorHAnsi" w:hAnsiTheme="majorHAnsi" w:cstheme="majorHAnsi"/>
          <w:i/>
          <w:iCs/>
          <w:sz w:val="18"/>
          <w:szCs w:val="18"/>
          <w:lang w:val="fr-FR"/>
        </w:rPr>
        <w:t>La prime de fidélité</w:t>
      </w:r>
      <w:r w:rsidRPr="00EE33C8">
        <w:rPr>
          <w:rFonts w:asciiTheme="majorHAnsi" w:hAnsiTheme="majorHAnsi" w:cstheme="majorHAnsi"/>
          <w:sz w:val="18"/>
          <w:szCs w:val="18"/>
          <w:lang w:val="fr-FR"/>
        </w:rPr>
        <w:t xml:space="preserve"> : si vous avez travaillé au moins 30 jours au cours d'une année civile, vous avez droit à une prime de fidélité l'année suivante (en juillet).  Celle-ci s'élève actuellement à 0,5 € par jour de travail (brut) et vous est également octroyée et versée par le Fonds de garantie et d'aide sociale sur la base des déclarations DMFA de l'employeur ou des employeurs.</w:t>
      </w:r>
    </w:p>
    <w:p w14:paraId="3A968366" w14:textId="77777777" w:rsidR="00286108" w:rsidRPr="00472F95" w:rsidRDefault="00286108"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286108">
        <w:rPr>
          <w:rFonts w:asciiTheme="majorHAnsi" w:hAnsiTheme="majorHAnsi" w:cstheme="majorHAnsi"/>
          <w:i/>
          <w:iCs/>
          <w:sz w:val="18"/>
          <w:szCs w:val="18"/>
          <w:lang w:val="fr-FR"/>
        </w:rPr>
        <w:t xml:space="preserve">La prime syndicale : </w:t>
      </w:r>
      <w:r w:rsidRPr="00472F95">
        <w:rPr>
          <w:rFonts w:asciiTheme="majorHAnsi" w:hAnsiTheme="majorHAnsi" w:cstheme="majorHAnsi"/>
          <w:sz w:val="18"/>
          <w:szCs w:val="18"/>
          <w:lang w:val="fr-FR"/>
        </w:rPr>
        <w:t>Pour 20 jours de travail, vous avez droit à une prime syndicale de 12,08 euros l'année suivante (en juillet).  Cette prime est également calculée par le Fonds de garantie et d'aide sociale sur la base des déclarations DMFA de l'employeur ou des employeurs.  La prime est payée par le syndicat auquel vous appartenez.</w:t>
      </w:r>
    </w:p>
    <w:p w14:paraId="1170047B" w14:textId="7EC73057" w:rsidR="00F01F85" w:rsidRPr="00F01F85" w:rsidRDefault="00F01F85"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sz w:val="18"/>
          <w:szCs w:val="18"/>
          <w:lang w:val="fr-FR"/>
        </w:rPr>
        <w:t>Si vous avez travaillé par l'intermédiaire d'une agence de travail intérimaire, vous pouvez bénéficier d'une prime de fin d'année, versée par le Fonds social pour les travailleurs intérimaires. Veuillez vérifier auprès de votre bureau intérimaire.</w:t>
      </w:r>
    </w:p>
    <w:p w14:paraId="7927E408" w14:textId="0D4EB088" w:rsidR="00F01F85" w:rsidRDefault="00F01F85" w:rsidP="00286108">
      <w:pPr>
        <w:spacing w:after="0" w:line="200" w:lineRule="atLeast"/>
        <w:rPr>
          <w:rFonts w:asciiTheme="majorHAnsi" w:eastAsia="Times New Roman" w:hAnsiTheme="majorHAnsi" w:cstheme="majorHAnsi"/>
          <w:bCs/>
          <w:sz w:val="18"/>
          <w:szCs w:val="18"/>
          <w:lang w:val="fr-FR"/>
        </w:rPr>
      </w:pPr>
      <w:r w:rsidRPr="00F01F85">
        <w:rPr>
          <w:rFonts w:asciiTheme="majorHAnsi" w:eastAsia="Times New Roman" w:hAnsiTheme="majorHAnsi" w:cstheme="majorHAnsi"/>
          <w:b/>
          <w:sz w:val="18"/>
          <w:szCs w:val="18"/>
          <w:lang w:val="fr-FR"/>
        </w:rPr>
        <w:t xml:space="preserve">Quel est le salaire d'un travailleur saisonnier ?  </w:t>
      </w:r>
      <w:r w:rsidR="00286108" w:rsidRPr="00286108">
        <w:rPr>
          <w:rFonts w:asciiTheme="majorHAnsi" w:eastAsia="Times New Roman" w:hAnsiTheme="majorHAnsi" w:cstheme="majorHAnsi"/>
          <w:bCs/>
          <w:sz w:val="18"/>
          <w:szCs w:val="18"/>
          <w:lang w:val="fr-FR"/>
        </w:rPr>
        <w:t xml:space="preserve">Le salaire horaire brut dépend du sous-secteur dans lequel vous travaillez et de votre âge.  Le salaire horaire minimum sectoriel est de </w:t>
      </w:r>
      <w:r w:rsidRPr="00EE33C8">
        <w:rPr>
          <w:rFonts w:asciiTheme="majorHAnsi" w:eastAsia="Times New Roman" w:hAnsiTheme="majorHAnsi" w:cstheme="majorHAnsi"/>
          <w:b/>
          <w:sz w:val="18"/>
          <w:szCs w:val="18"/>
          <w:lang w:val="fr-FR"/>
        </w:rPr>
        <w:t xml:space="preserve">: </w:t>
      </w:r>
      <w:r w:rsidR="00612D59" w:rsidRPr="00F01F85">
        <w:rPr>
          <w:rFonts w:asciiTheme="majorHAnsi" w:eastAsia="Times New Roman" w:hAnsiTheme="majorHAnsi" w:cstheme="majorHAnsi"/>
          <w:b/>
          <w:bCs/>
          <w:sz w:val="18"/>
          <w:szCs w:val="18"/>
        </w:rPr>
        <w:t>€</w:t>
      </w:r>
      <w:r w:rsidR="00612D59">
        <w:rPr>
          <w:rFonts w:asciiTheme="majorHAnsi" w:eastAsia="Times New Roman" w:hAnsiTheme="majorHAnsi" w:cstheme="majorHAnsi"/>
          <w:b/>
          <w:bCs/>
          <w:sz w:val="18"/>
          <w:szCs w:val="18"/>
        </w:rPr>
        <w:t xml:space="preserve"> 12,51 </w:t>
      </w:r>
      <w:r w:rsidR="00612D59" w:rsidRPr="00A933C1">
        <w:rPr>
          <w:rFonts w:asciiTheme="majorHAnsi" w:hAnsiTheme="majorHAnsi" w:cstheme="majorHAnsi"/>
          <w:sz w:val="18"/>
          <w:szCs w:val="18"/>
        </w:rPr>
        <w:t xml:space="preserve"> </w:t>
      </w:r>
      <w:r w:rsidRPr="00EE33C8">
        <w:rPr>
          <w:rFonts w:asciiTheme="majorHAnsi" w:eastAsia="Times New Roman" w:hAnsiTheme="majorHAnsi" w:cstheme="majorHAnsi"/>
          <w:b/>
          <w:sz w:val="18"/>
          <w:szCs w:val="18"/>
          <w:lang w:val="fr-FR"/>
        </w:rPr>
        <w:t>brut</w:t>
      </w:r>
      <w:r w:rsidRPr="00EE33C8">
        <w:rPr>
          <w:rFonts w:asciiTheme="majorHAnsi" w:eastAsia="Times New Roman" w:hAnsiTheme="majorHAnsi" w:cstheme="majorHAnsi"/>
          <w:bCs/>
          <w:sz w:val="18"/>
          <w:szCs w:val="18"/>
          <w:lang w:val="fr-FR"/>
        </w:rPr>
        <w:t xml:space="preserve">. </w:t>
      </w:r>
      <w:r w:rsidR="00286108" w:rsidRPr="00286108">
        <w:rPr>
          <w:rFonts w:asciiTheme="majorHAnsi" w:eastAsia="Times New Roman" w:hAnsiTheme="majorHAnsi" w:cstheme="majorHAnsi"/>
          <w:bCs/>
          <w:sz w:val="18"/>
          <w:szCs w:val="18"/>
          <w:lang w:val="fr-FR"/>
        </w:rPr>
        <w:t>Le précompte professionnel s'élève à 18,73 % maximum.</w:t>
      </w:r>
      <w:r w:rsidR="00286108">
        <w:rPr>
          <w:rFonts w:asciiTheme="majorHAnsi" w:eastAsia="Times New Roman" w:hAnsiTheme="majorHAnsi" w:cstheme="majorHAnsi"/>
          <w:bCs/>
          <w:sz w:val="18"/>
          <w:szCs w:val="18"/>
          <w:lang w:val="fr-FR"/>
        </w:rPr>
        <w:br/>
      </w:r>
      <w:r w:rsidRPr="00EE33C8">
        <w:rPr>
          <w:rFonts w:asciiTheme="majorHAnsi" w:eastAsia="Times New Roman" w:hAnsiTheme="majorHAnsi" w:cstheme="majorHAnsi"/>
          <w:bCs/>
          <w:sz w:val="18"/>
          <w:szCs w:val="18"/>
          <w:lang w:val="fr-FR"/>
        </w:rPr>
        <w:t>Votre</w:t>
      </w:r>
      <w:r w:rsidRPr="00F01F85">
        <w:rPr>
          <w:rFonts w:asciiTheme="majorHAnsi" w:eastAsia="Times New Roman" w:hAnsiTheme="majorHAnsi" w:cstheme="majorHAnsi"/>
          <w:bCs/>
          <w:sz w:val="18"/>
          <w:szCs w:val="18"/>
          <w:lang w:val="fr-FR"/>
        </w:rPr>
        <w:t xml:space="preserve"> salaire est versé à intervalles de 16 jours civils au maximum sur le compte bancaire que vous avez indiqué. </w:t>
      </w:r>
    </w:p>
    <w:p w14:paraId="45BA5D71" w14:textId="77777777" w:rsidR="00286108" w:rsidRPr="00F01F85" w:rsidRDefault="00286108" w:rsidP="00F01F85">
      <w:pPr>
        <w:spacing w:after="0" w:line="200" w:lineRule="atLeast"/>
        <w:jc w:val="both"/>
        <w:rPr>
          <w:rFonts w:asciiTheme="majorHAnsi" w:eastAsia="Times New Roman" w:hAnsiTheme="majorHAnsi" w:cstheme="majorHAnsi"/>
          <w:bCs/>
          <w:sz w:val="18"/>
          <w:szCs w:val="18"/>
          <w:lang w:val="fr-FR"/>
        </w:rPr>
      </w:pPr>
    </w:p>
    <w:p w14:paraId="0A63FC8C" w14:textId="3BF19E97" w:rsidR="00F01F85" w:rsidRPr="00F01F85" w:rsidRDefault="00F01F85" w:rsidP="00F01F85">
      <w:pPr>
        <w:tabs>
          <w:tab w:val="left" w:pos="2127"/>
        </w:tabs>
        <w:spacing w:after="0" w:line="200" w:lineRule="atLeast"/>
        <w:ind w:left="1134" w:firstLine="426"/>
        <w:jc w:val="both"/>
        <w:rPr>
          <w:rFonts w:asciiTheme="majorHAnsi" w:eastAsia="Times New Roman" w:hAnsiTheme="majorHAnsi" w:cstheme="majorHAnsi"/>
          <w:bCs/>
          <w:sz w:val="18"/>
          <w:szCs w:val="18"/>
          <w:lang w:val="fr-FR"/>
        </w:rPr>
      </w:pPr>
      <w:proofErr w:type="gramStart"/>
      <w:r w:rsidRPr="00F01F85">
        <w:rPr>
          <w:rFonts w:asciiTheme="majorHAnsi" w:eastAsia="Times New Roman" w:hAnsiTheme="majorHAnsi" w:cstheme="majorHAnsi"/>
          <w:bCs/>
          <w:sz w:val="18"/>
          <w:szCs w:val="18"/>
          <w:lang w:val="fr-FR"/>
        </w:rPr>
        <w:t>o</w:t>
      </w:r>
      <w:proofErr w:type="gramEnd"/>
      <w:r w:rsidRPr="00F01F85">
        <w:rPr>
          <w:rFonts w:asciiTheme="majorHAnsi" w:eastAsia="Times New Roman" w:hAnsiTheme="majorHAnsi" w:cstheme="majorHAnsi"/>
          <w:bCs/>
          <w:sz w:val="18"/>
          <w:szCs w:val="18"/>
          <w:lang w:val="fr-FR"/>
        </w:rPr>
        <w:t xml:space="preserve"> </w:t>
      </w:r>
      <w:r>
        <w:rPr>
          <w:rFonts w:asciiTheme="majorHAnsi" w:eastAsia="Times New Roman" w:hAnsiTheme="majorHAnsi" w:cstheme="majorHAnsi"/>
          <w:bCs/>
          <w:sz w:val="18"/>
          <w:szCs w:val="18"/>
          <w:lang w:val="fr-FR"/>
        </w:rPr>
        <w:t xml:space="preserve">     </w:t>
      </w:r>
      <w:r w:rsidRPr="00F01F85">
        <w:rPr>
          <w:rFonts w:asciiTheme="majorHAnsi" w:eastAsia="Times New Roman" w:hAnsiTheme="majorHAnsi" w:cstheme="majorHAnsi"/>
          <w:bCs/>
          <w:sz w:val="18"/>
          <w:szCs w:val="18"/>
          <w:lang w:val="fr-FR"/>
        </w:rPr>
        <w:t xml:space="preserve">Une partie de votre salaire net sera payée en espèces : </w:t>
      </w:r>
      <w:r w:rsidRPr="00F01F85">
        <w:rPr>
          <w:rFonts w:asciiTheme="majorHAnsi" w:eastAsia="Times New Roman" w:hAnsiTheme="majorHAnsi" w:cstheme="majorHAnsi"/>
          <w:b/>
          <w:sz w:val="18"/>
          <w:szCs w:val="18"/>
          <w:lang w:val="fr-FR"/>
        </w:rPr>
        <w:t>OUI/NON</w:t>
      </w:r>
      <w:r>
        <w:rPr>
          <w:rStyle w:val="Voetnootmarkering"/>
          <w:rFonts w:asciiTheme="majorHAnsi" w:eastAsia="Times New Roman" w:hAnsiTheme="majorHAnsi"/>
          <w:b/>
          <w:sz w:val="18"/>
          <w:szCs w:val="18"/>
          <w:lang w:val="fr-FR"/>
        </w:rPr>
        <w:footnoteReference w:id="1"/>
      </w:r>
      <w:r w:rsidRPr="00F01F85">
        <w:rPr>
          <w:rFonts w:asciiTheme="majorHAnsi" w:eastAsia="Times New Roman" w:hAnsiTheme="majorHAnsi" w:cstheme="majorHAnsi"/>
          <w:bCs/>
          <w:sz w:val="18"/>
          <w:szCs w:val="18"/>
          <w:lang w:val="fr-FR"/>
        </w:rPr>
        <w:t xml:space="preserve"> .</w:t>
      </w:r>
    </w:p>
    <w:p w14:paraId="6747E656" w14:textId="77777777" w:rsidR="00F01F85" w:rsidRPr="00F01F85" w:rsidRDefault="00F01F85" w:rsidP="00F01F85">
      <w:pPr>
        <w:spacing w:after="0" w:line="200" w:lineRule="atLeast"/>
        <w:jc w:val="both"/>
        <w:rPr>
          <w:rFonts w:asciiTheme="majorHAnsi" w:eastAsia="Times New Roman" w:hAnsiTheme="majorHAnsi" w:cstheme="majorHAnsi"/>
          <w:bCs/>
          <w:sz w:val="18"/>
          <w:szCs w:val="18"/>
          <w:lang w:val="fr-FR"/>
        </w:rPr>
      </w:pPr>
    </w:p>
    <w:p w14:paraId="2E070BF8" w14:textId="4C5C6202" w:rsidR="00F04F71" w:rsidRPr="00F01F85" w:rsidRDefault="00F01F85" w:rsidP="00F01F85">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Cs/>
          <w:sz w:val="18"/>
          <w:szCs w:val="18"/>
          <w:lang w:val="fr-FR"/>
        </w:rPr>
        <w:t>Vous pouvez toujours nous contacter par courriel à l'adresse secr@hortifonds.be ou tous les jours ouvrables entre 9 heures et 12 heures au numéro de téléphone 016/24.70.70.</w:t>
      </w:r>
    </w:p>
    <w:sectPr w:rsidR="00F04F71" w:rsidRPr="00F01F85"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612D59"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612D59">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3F5DCBF1" w14:textId="19BCD811" w:rsidR="00F01F85" w:rsidRPr="00F01F85" w:rsidRDefault="00F01F85">
      <w:pPr>
        <w:pStyle w:val="Voetnoottekst"/>
        <w:rPr>
          <w:lang w:val="fr-FR"/>
        </w:rPr>
      </w:pPr>
      <w:r>
        <w:rPr>
          <w:rStyle w:val="Voetnootmarkering"/>
        </w:rPr>
        <w:footnoteRef/>
      </w:r>
      <w:r w:rsidRPr="00F01F85">
        <w:rPr>
          <w:lang w:val="fr-FR"/>
        </w:rPr>
        <w:t xml:space="preserve"> Supprimer ce qui ne convient </w:t>
      </w:r>
      <w:r>
        <w:rPr>
          <w:lang w:val="fr-FR"/>
        </w:rPr>
        <w:t>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826E5A"/>
    <w:multiLevelType w:val="hybridMultilevel"/>
    <w:tmpl w:val="9CF4C264"/>
    <w:lvl w:ilvl="0" w:tplc="0813000D">
      <w:start w:val="1"/>
      <w:numFmt w:val="bullet"/>
      <w:lvlText w:val=""/>
      <w:lvlJc w:val="left"/>
      <w:pPr>
        <w:ind w:left="644" w:hanging="360"/>
      </w:pPr>
      <w:rPr>
        <w:rFonts w:ascii="Wingdings" w:hAnsi="Wingdings" w:hint="default"/>
      </w:rPr>
    </w:lvl>
    <w:lvl w:ilvl="1" w:tplc="08130003">
      <w:start w:val="1"/>
      <w:numFmt w:val="bullet"/>
      <w:lvlText w:val="o"/>
      <w:lvlJc w:val="left"/>
      <w:pPr>
        <w:ind w:left="1364" w:hanging="360"/>
      </w:pPr>
      <w:rPr>
        <w:rFonts w:ascii="Courier New" w:hAnsi="Courier New" w:hint="default"/>
      </w:rPr>
    </w:lvl>
    <w:lvl w:ilvl="2" w:tplc="AC42F6AA">
      <w:numFmt w:val="bullet"/>
      <w:lvlText w:val="-"/>
      <w:lvlJc w:val="left"/>
      <w:pPr>
        <w:ind w:left="2084" w:hanging="360"/>
      </w:pPr>
      <w:rPr>
        <w:rFonts w:ascii="Calibri Light" w:eastAsiaTheme="minorHAnsi" w:hAnsi="Calibri Light" w:cs="Calibri Light"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8"/>
  </w:num>
  <w:num w:numId="4" w16cid:durableId="1691561870">
    <w:abstractNumId w:val="2"/>
  </w:num>
  <w:num w:numId="5" w16cid:durableId="1198272903">
    <w:abstractNumId w:val="9"/>
  </w:num>
  <w:num w:numId="6" w16cid:durableId="1576743989">
    <w:abstractNumId w:val="7"/>
  </w:num>
  <w:num w:numId="7" w16cid:durableId="363749199">
    <w:abstractNumId w:val="4"/>
  </w:num>
  <w:num w:numId="8" w16cid:durableId="1681277496">
    <w:abstractNumId w:val="1"/>
  </w:num>
  <w:num w:numId="9" w16cid:durableId="531845727">
    <w:abstractNumId w:val="10"/>
  </w:num>
  <w:num w:numId="10" w16cid:durableId="815031225">
    <w:abstractNumId w:val="0"/>
  </w:num>
  <w:num w:numId="11" w16cid:durableId="214464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13031A"/>
    <w:rsid w:val="00166F2B"/>
    <w:rsid w:val="00197637"/>
    <w:rsid w:val="001F185B"/>
    <w:rsid w:val="001F680A"/>
    <w:rsid w:val="00212E5F"/>
    <w:rsid w:val="00240AEB"/>
    <w:rsid w:val="00255310"/>
    <w:rsid w:val="0028558E"/>
    <w:rsid w:val="00286108"/>
    <w:rsid w:val="002934C1"/>
    <w:rsid w:val="002C4A46"/>
    <w:rsid w:val="002D0E1F"/>
    <w:rsid w:val="00335EB7"/>
    <w:rsid w:val="00364548"/>
    <w:rsid w:val="003709A7"/>
    <w:rsid w:val="003A3ED9"/>
    <w:rsid w:val="003A49D3"/>
    <w:rsid w:val="0044215F"/>
    <w:rsid w:val="00472F95"/>
    <w:rsid w:val="00481B1D"/>
    <w:rsid w:val="004B76A8"/>
    <w:rsid w:val="004E1A20"/>
    <w:rsid w:val="005529F6"/>
    <w:rsid w:val="00555541"/>
    <w:rsid w:val="00594DA5"/>
    <w:rsid w:val="005C512A"/>
    <w:rsid w:val="005D676B"/>
    <w:rsid w:val="00612D59"/>
    <w:rsid w:val="0062761F"/>
    <w:rsid w:val="00655B30"/>
    <w:rsid w:val="00696572"/>
    <w:rsid w:val="00733477"/>
    <w:rsid w:val="00741E94"/>
    <w:rsid w:val="0074750A"/>
    <w:rsid w:val="00760FF4"/>
    <w:rsid w:val="007A6EB1"/>
    <w:rsid w:val="007E6DD1"/>
    <w:rsid w:val="0085484A"/>
    <w:rsid w:val="008C6999"/>
    <w:rsid w:val="00923830"/>
    <w:rsid w:val="009502AC"/>
    <w:rsid w:val="00A15A82"/>
    <w:rsid w:val="00A32E81"/>
    <w:rsid w:val="00A549C4"/>
    <w:rsid w:val="00AA4E9E"/>
    <w:rsid w:val="00B06044"/>
    <w:rsid w:val="00B47CE0"/>
    <w:rsid w:val="00B7153E"/>
    <w:rsid w:val="00B751A7"/>
    <w:rsid w:val="00BA47BB"/>
    <w:rsid w:val="00C60176"/>
    <w:rsid w:val="00CE26A5"/>
    <w:rsid w:val="00D01A6E"/>
    <w:rsid w:val="00D7411C"/>
    <w:rsid w:val="00D81514"/>
    <w:rsid w:val="00E024CF"/>
    <w:rsid w:val="00E43252"/>
    <w:rsid w:val="00E843D6"/>
    <w:rsid w:val="00E868FD"/>
    <w:rsid w:val="00E92313"/>
    <w:rsid w:val="00E959B6"/>
    <w:rsid w:val="00EA43FE"/>
    <w:rsid w:val="00EB7D34"/>
    <w:rsid w:val="00EE33C8"/>
    <w:rsid w:val="00EE5E48"/>
    <w:rsid w:val="00EF5303"/>
    <w:rsid w:val="00F01F85"/>
    <w:rsid w:val="00F04F71"/>
    <w:rsid w:val="00F53F58"/>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3620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2026-01-12T15:26:00Z</dcterms:created>
  <dcterms:modified xsi:type="dcterms:W3CDTF">2026-01-12T15:26:00Z</dcterms:modified>
</cp:coreProperties>
</file>